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3F" w:rsidRDefault="000B763F">
      <w:pPr>
        <w:jc w:val="center"/>
        <w:rPr>
          <w:rFonts w:ascii="Arial" w:hAnsi="Arial" w:cs="Arial"/>
          <w:sz w:val="18"/>
          <w:szCs w:val="18"/>
        </w:rPr>
      </w:pPr>
    </w:p>
    <w:p w:rsidR="000B763F" w:rsidRDefault="000B763F">
      <w:pPr>
        <w:jc w:val="center"/>
        <w:rPr>
          <w:rFonts w:ascii="Arial" w:hAnsi="Arial" w:cs="Arial"/>
          <w:sz w:val="18"/>
          <w:szCs w:val="18"/>
        </w:rPr>
      </w:pPr>
    </w:p>
    <w:p w:rsidR="000B763F" w:rsidRDefault="000B763F">
      <w:pPr>
        <w:jc w:val="center"/>
        <w:rPr>
          <w:rFonts w:ascii="Arial" w:hAnsi="Arial" w:cs="Arial"/>
          <w:sz w:val="18"/>
          <w:szCs w:val="18"/>
        </w:rPr>
      </w:pPr>
    </w:p>
    <w:p w:rsidR="000B763F" w:rsidRPr="00D04FFA" w:rsidRDefault="000B763F">
      <w:pPr>
        <w:ind w:firstLine="540"/>
        <w:jc w:val="both"/>
        <w:rPr>
          <w:rFonts w:ascii="StobiSerif Regular" w:hAnsi="StobiSerif Regular"/>
          <w:sz w:val="22"/>
          <w:szCs w:val="22"/>
        </w:rPr>
      </w:pPr>
      <w:r w:rsidRPr="00D04FFA">
        <w:rPr>
          <w:rFonts w:ascii="StobiSerif Regular" w:hAnsi="StobiSerif Regular" w:cs="StobiSerif Regular;Calibri"/>
          <w:sz w:val="22"/>
          <w:szCs w:val="22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преку инспекторите за</w:t>
      </w:r>
      <w:r>
        <w:rPr>
          <w:rFonts w:ascii="StobiSerif Regular" w:hAnsi="StobiSerif Regular" w:cs="StobiSerif Regular;Calibri"/>
          <w:sz w:val="22"/>
          <w:szCs w:val="22"/>
        </w:rPr>
        <w:t xml:space="preserve"> социјална заштита Зоранчо Стојанов со службена легитимација 28-0001, Елена Јанчева</w:t>
      </w:r>
      <w:r w:rsidRPr="00D04FFA">
        <w:rPr>
          <w:rFonts w:ascii="StobiSerif Regular" w:hAnsi="StobiSerif Regular" w:cs="StobiSerif Regular;Calibri"/>
          <w:sz w:val="22"/>
          <w:szCs w:val="22"/>
        </w:rPr>
        <w:t xml:space="preserve"> со сл</w:t>
      </w:r>
      <w:r>
        <w:rPr>
          <w:rFonts w:ascii="StobiSerif Regular" w:hAnsi="StobiSerif Regular" w:cs="StobiSerif Regular;Calibri"/>
          <w:sz w:val="22"/>
          <w:szCs w:val="22"/>
        </w:rPr>
        <w:t xml:space="preserve">ужбена легитимација број </w:t>
      </w:r>
      <w:r w:rsidRPr="00C27840">
        <w:rPr>
          <w:rFonts w:ascii="StobiSerif Regular" w:hAnsi="StobiSerif Regular" w:cs="StobiSerif Regular;Calibri"/>
          <w:b/>
          <w:sz w:val="22"/>
          <w:szCs w:val="22"/>
        </w:rPr>
        <w:t>28-00</w:t>
      </w:r>
      <w:r>
        <w:rPr>
          <w:rFonts w:ascii="StobiSerif Regular" w:hAnsi="StobiSerif Regular" w:cs="StobiSerif Regular;Calibri"/>
          <w:b/>
          <w:sz w:val="22"/>
          <w:szCs w:val="22"/>
        </w:rPr>
        <w:t>20</w:t>
      </w:r>
      <w:r w:rsidRPr="00D04FFA">
        <w:rPr>
          <w:rFonts w:ascii="StobiSerif Regular" w:hAnsi="StobiSerif Regular" w:cs="StobiSerif Regular;Calibri"/>
          <w:sz w:val="22"/>
          <w:szCs w:val="22"/>
        </w:rPr>
        <w:t xml:space="preserve"> и Снежана Михајловска </w:t>
      </w:r>
      <w:r>
        <w:rPr>
          <w:rFonts w:ascii="StobiSerif Regular" w:hAnsi="StobiSerif Regular" w:cs="StobiSerif Regular;Calibri"/>
          <w:sz w:val="22"/>
          <w:szCs w:val="22"/>
        </w:rPr>
        <w:t>со службена легитимација број 28-0008</w:t>
      </w:r>
      <w:r w:rsidRPr="00D04FFA">
        <w:rPr>
          <w:rFonts w:ascii="StobiSerif Regular" w:hAnsi="StobiSerif Regular" w:cs="StobiSerif Regular;Calibri"/>
          <w:sz w:val="22"/>
          <w:szCs w:val="22"/>
        </w:rPr>
        <w:t xml:space="preserve"> изврши редовен инспекциски надзор над субјектот на инспекциски надзор ЈУ Меѓуопшински центар за социјална рабо</w:t>
      </w:r>
      <w:r>
        <w:rPr>
          <w:rFonts w:ascii="StobiSerif Regular" w:hAnsi="StobiSerif Regular" w:cs="StobiSerif Regular;Calibri"/>
          <w:sz w:val="22"/>
          <w:szCs w:val="22"/>
        </w:rPr>
        <w:t>та Струмица</w:t>
      </w:r>
      <w:r w:rsidRPr="00D04FFA">
        <w:rPr>
          <w:rFonts w:ascii="StobiSerif Regular" w:hAnsi="StobiSerif Regular" w:cs="StobiSerif Regular;Calibri"/>
          <w:sz w:val="22"/>
          <w:szCs w:val="22"/>
        </w:rPr>
        <w:t xml:space="preserve">, со седиште на </w:t>
      </w:r>
      <w:r w:rsidRPr="00C27840">
        <w:rPr>
          <w:rFonts w:ascii="StobiSerif Regular" w:hAnsi="StobiSerif Regular"/>
          <w:sz w:val="22"/>
          <w:szCs w:val="22"/>
        </w:rPr>
        <w:t>ул. Ленинова број 8</w:t>
      </w:r>
      <w:r w:rsidRPr="002060DF">
        <w:rPr>
          <w:rFonts w:ascii="StobiSerif Regular" w:hAnsi="StobiSerif Regular"/>
          <w:sz w:val="22"/>
          <w:szCs w:val="22"/>
          <w:lang w:val="ru-RU"/>
        </w:rPr>
        <w:t>4</w:t>
      </w:r>
      <w:r w:rsidRPr="00C27840">
        <w:rPr>
          <w:rFonts w:ascii="StobiSerif Regular" w:hAnsi="StobiSerif Regular"/>
          <w:sz w:val="22"/>
          <w:szCs w:val="22"/>
        </w:rPr>
        <w:t>, Струмица</w:t>
      </w:r>
      <w:r w:rsidRPr="00D04FFA">
        <w:rPr>
          <w:rFonts w:ascii="StobiSerif Regular" w:hAnsi="StobiSerif Regular" w:cs="StobiSerif Regular;Calibri"/>
          <w:color w:val="000000"/>
          <w:sz w:val="22"/>
          <w:szCs w:val="22"/>
        </w:rPr>
        <w:t>, застапуван о</w:t>
      </w:r>
      <w:r>
        <w:rPr>
          <w:rFonts w:ascii="StobiSerif Regular" w:hAnsi="StobiSerif Regular" w:cs="StobiSerif Regular;Calibri"/>
          <w:color w:val="000000"/>
          <w:sz w:val="22"/>
          <w:szCs w:val="22"/>
        </w:rPr>
        <w:t>д Директорот Зоран Манев</w:t>
      </w:r>
      <w:r w:rsidRPr="00D04FFA">
        <w:rPr>
          <w:rFonts w:ascii="StobiSerif Regular" w:hAnsi="StobiSerif Regular" w:cs="StobiSerif Regular;Calibri"/>
          <w:color w:val="000000"/>
          <w:sz w:val="22"/>
          <w:szCs w:val="22"/>
        </w:rPr>
        <w:t xml:space="preserve"> </w:t>
      </w:r>
      <w:r w:rsidRPr="00D04FFA">
        <w:rPr>
          <w:rFonts w:ascii="StobiSerif Regular" w:hAnsi="StobiSerif Regular" w:cs="StobiSerif Regular;Calibri"/>
          <w:sz w:val="22"/>
          <w:szCs w:val="22"/>
        </w:rPr>
        <w:t xml:space="preserve">и со Записник ИП1 број </w:t>
      </w:r>
      <w:r w:rsidRPr="00D04FFA">
        <w:rPr>
          <w:rFonts w:ascii="StobiSerif Regular" w:hAnsi="StobiSerif Regular" w:cs="StobiSerif Regular;Calibri"/>
          <w:sz w:val="22"/>
          <w:szCs w:val="22"/>
          <w:lang w:val="ru-RU"/>
        </w:rPr>
        <w:t>16-</w:t>
      </w:r>
      <w:r>
        <w:rPr>
          <w:rFonts w:ascii="StobiSerif Regular" w:hAnsi="StobiSerif Regular" w:cs="StobiSerif Regular;Calibri"/>
          <w:sz w:val="22"/>
          <w:szCs w:val="22"/>
        </w:rPr>
        <w:t>466 од 22</w:t>
      </w:r>
      <w:r w:rsidRPr="00D04FFA">
        <w:rPr>
          <w:rFonts w:ascii="StobiSerif Regular" w:hAnsi="StobiSerif Regular" w:cs="StobiSerif Regular;Calibri"/>
          <w:sz w:val="22"/>
          <w:szCs w:val="22"/>
        </w:rPr>
        <w:t>.11.2023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163/2021, 294/2021, 99/2022, 236/2022 и 65/2023) го донесе следното</w:t>
      </w:r>
      <w:bookmarkStart w:id="0" w:name="_Hlk119585523"/>
      <w:bookmarkEnd w:id="0"/>
      <w:r w:rsidRPr="00D04FFA">
        <w:rPr>
          <w:rFonts w:ascii="StobiSerif Regular" w:hAnsi="StobiSerif Regular" w:cs="StobiSerif Regular"/>
          <w:sz w:val="22"/>
          <w:szCs w:val="22"/>
        </w:rPr>
        <w:t>:</w:t>
      </w:r>
    </w:p>
    <w:p w:rsidR="000B763F" w:rsidRPr="00D04FFA" w:rsidRDefault="000B763F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0B763F" w:rsidRDefault="000B763F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0B763F" w:rsidRDefault="000B763F">
      <w:pPr>
        <w:tabs>
          <w:tab w:val="left" w:pos="9486"/>
        </w:tabs>
        <w:ind w:right="360" w:firstLine="540"/>
        <w:jc w:val="center"/>
      </w:pPr>
      <w:r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0B763F" w:rsidRDefault="000B763F">
      <w:pPr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0B763F" w:rsidRDefault="000B763F">
      <w:pPr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</w:t>
      </w:r>
    </w:p>
    <w:p w:rsidR="000B763F" w:rsidRDefault="000B763F">
      <w:pPr>
        <w:ind w:firstLine="709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>Се наредува на Зоран Манев, Директор на ЈУ Меѓуопштински центар за социјална работа Струмица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0B763F" w:rsidRDefault="000B763F">
      <w:pPr>
        <w:ind w:firstLine="709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0B763F" w:rsidRPr="00326EFC" w:rsidRDefault="000B763F" w:rsidP="00F83DD8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/>
          <w:color w:val="000000"/>
          <w:sz w:val="22"/>
          <w:szCs w:val="22"/>
        </w:rPr>
        <w:t>1</w:t>
      </w:r>
      <w:r w:rsidRPr="00326EFC">
        <w:rPr>
          <w:rFonts w:ascii="StobiSerif Regular" w:hAnsi="StobiSerif Regular"/>
          <w:color w:val="000000"/>
          <w:sz w:val="22"/>
          <w:szCs w:val="22"/>
        </w:rPr>
        <w:t>. Центарот</w:t>
      </w:r>
      <w:r>
        <w:rPr>
          <w:rFonts w:ascii="StobiSerif Regular" w:hAnsi="StobiSerif Regular"/>
          <w:color w:val="000000"/>
          <w:sz w:val="22"/>
          <w:szCs w:val="22"/>
        </w:rPr>
        <w:t>,</w:t>
      </w:r>
      <w:r w:rsidRPr="00326EFC">
        <w:rPr>
          <w:rFonts w:ascii="StobiSerif Regular" w:hAnsi="StobiSerif Regular"/>
          <w:color w:val="000000"/>
          <w:sz w:val="22"/>
          <w:szCs w:val="22"/>
        </w:rPr>
        <w:t xml:space="preserve"> со започнување  на давањето на услугата на лична асистенција во периодот на взаемно прилагодување помеѓу корисникот и личниот асистент, кој трае најмногу 30 дена, да врши задолжителен увид во домот на корисникот во тој период и да составува записник, согласно член 106 од Законот и член 16 став 3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</w:t>
      </w:r>
    </w:p>
    <w:p w:rsidR="000B763F" w:rsidRPr="00267C38" w:rsidRDefault="000B763F" w:rsidP="00267C38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0B763F" w:rsidRDefault="000B763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0B763F" w:rsidRDefault="000B763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2. </w:t>
      </w:r>
      <w:r>
        <w:rPr>
          <w:rFonts w:ascii="StobiSerif Regular" w:hAnsi="StobiSerif Regular" w:cs="Arial"/>
          <w:color w:val="000000"/>
          <w:sz w:val="22"/>
          <w:szCs w:val="22"/>
        </w:rPr>
        <w:t>Центарот, односно стручниот работник во обезбедување на услугата на лична асистенција, најмалку еднаш месечно, да одржува заеднички средби со корисникот, личниот асистент, координаторот и други релевантни лица, заради следење на реализација на индивидуалниот план и активности предвидени во Листата на активности за остварување на услугата лична асистенција и за истото да составува записник, согласно член 106 од Законот и член 17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0B763F" w:rsidRDefault="000B763F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  од денот на приемот на решението и постојано</w:t>
      </w:r>
    </w:p>
    <w:p w:rsidR="000B763F" w:rsidRDefault="000B763F">
      <w:pPr>
        <w:pStyle w:val="NormalWeb"/>
        <w:spacing w:beforeAutospacing="0" w:afterAutospacing="0"/>
        <w:jc w:val="both"/>
        <w:rPr>
          <w:rFonts w:ascii="StobiSerif Regular" w:hAnsi="StobiSerif Regular"/>
          <w:color w:val="000000"/>
          <w:sz w:val="22"/>
          <w:szCs w:val="22"/>
        </w:rPr>
      </w:pPr>
    </w:p>
    <w:p w:rsidR="000B763F" w:rsidRDefault="000B763F">
      <w:pPr>
        <w:spacing w:before="200" w:after="280"/>
        <w:jc w:val="both"/>
        <w:rPr>
          <w:color w:val="000000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>3. 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</w:t>
      </w:r>
      <w:r>
        <w:rPr>
          <w:color w:val="000000"/>
        </w:rPr>
        <w:t xml:space="preserve">. </w:t>
      </w:r>
    </w:p>
    <w:p w:rsidR="000B763F" w:rsidRDefault="000B763F">
      <w:pPr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0B763F" w:rsidRDefault="000B763F" w:rsidP="001961A1">
      <w:pPr>
        <w:spacing w:after="200" w:line="276" w:lineRule="auto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>4.  Жалбата изјавена против ова решение, не го одлага неговото извршување.</w:t>
      </w:r>
    </w:p>
    <w:p w:rsidR="000B763F" w:rsidRDefault="000B763F">
      <w:pPr>
        <w:tabs>
          <w:tab w:val="left" w:pos="9486"/>
        </w:tabs>
        <w:ind w:right="126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</w:t>
      </w:r>
    </w:p>
    <w:p w:rsidR="000B763F" w:rsidRDefault="000B763F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</w:p>
    <w:p w:rsidR="000B763F" w:rsidRDefault="000B763F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0B763F" w:rsidRDefault="000B763F">
      <w:pPr>
        <w:tabs>
          <w:tab w:val="left" w:pos="9486"/>
        </w:tabs>
        <w:ind w:right="126"/>
        <w:jc w:val="center"/>
      </w:pPr>
    </w:p>
    <w:p w:rsidR="000B763F" w:rsidRDefault="000B763F" w:rsidP="00F31A2B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eastAsia="mk-MK"/>
        </w:rPr>
      </w:pPr>
    </w:p>
    <w:p w:rsidR="000B763F" w:rsidRDefault="000B763F" w:rsidP="00F31A2B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eastAsia="mk-MK"/>
        </w:rPr>
        <w:t xml:space="preserve">      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</w:t>
      </w:r>
      <w:r>
        <w:rPr>
          <w:rFonts w:ascii="StobiSerif" w:hAnsi="StobiSerif" w:cs="StobiSerif"/>
          <w:color w:val="000000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преку инспекторите за социјална заштита Зоранчо Стојанов</w:t>
      </w:r>
      <w:r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28-0001, Елена Јанчева со службена легитимација </w:t>
      </w:r>
      <w:r w:rsidRPr="00267C38">
        <w:rPr>
          <w:rFonts w:ascii="StobiSerif Regular" w:hAnsi="StobiSerif Regular" w:cs="StobiSerif Regular"/>
          <w:b/>
          <w:sz w:val="22"/>
          <w:szCs w:val="22"/>
        </w:rPr>
        <w:t>28-00</w:t>
      </w:r>
      <w:r>
        <w:rPr>
          <w:rFonts w:ascii="StobiSerif Regular" w:hAnsi="StobiSerif Regular" w:cs="StobiSerif Regular"/>
          <w:b/>
          <w:sz w:val="22"/>
          <w:szCs w:val="22"/>
        </w:rPr>
        <w:t>20</w:t>
      </w:r>
      <w:r>
        <w:rPr>
          <w:rFonts w:ascii="StobiSerif Regular" w:hAnsi="StobiSerif Regular" w:cs="StobiSerif Regular"/>
          <w:sz w:val="22"/>
          <w:szCs w:val="22"/>
        </w:rPr>
        <w:t xml:space="preserve"> и Снежана Михајловска со службена легитимација број 28-0008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изврши редовен инспекциски надзор над субјектот на инспекциски надзор ЈУ Меѓуопштински центар за социјална работа Струмица со седиште на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ул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.Ленинова</w:t>
      </w:r>
      <w:r w:rsidRPr="00F31A2B">
        <w:rPr>
          <w:rFonts w:ascii="StobiSerif Regular" w:hAnsi="StobiSerif Regular" w:cs="StobiSerif Regular"/>
          <w:color w:val="000000"/>
          <w:sz w:val="22"/>
          <w:szCs w:val="22"/>
        </w:rPr>
        <w:t xml:space="preserve"> број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8</w:t>
      </w:r>
      <w:r w:rsidRPr="002060DF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4</w:t>
      </w:r>
      <w:r w:rsidRPr="00F31A2B">
        <w:rPr>
          <w:rFonts w:ascii="StobiSerif Regular" w:hAnsi="StobiSerif Regular" w:cs="StobiSerif Regular"/>
          <w:color w:val="000000"/>
          <w:sz w:val="22"/>
          <w:szCs w:val="22"/>
        </w:rPr>
        <w:t>,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Струмица, застапувано од Директорот Зоран Манев и состави Записник ИП1 број 16-466 од 22.11.2023 година, </w:t>
      </w:r>
      <w:r>
        <w:rPr>
          <w:rFonts w:ascii="StobiSerif Regular" w:hAnsi="StobiSerif Regular" w:cs="StobiSerif Regular"/>
          <w:sz w:val="22"/>
          <w:szCs w:val="22"/>
        </w:rPr>
        <w:t>во кој се констатирани недостатоци и неправилности во постапувањето на Центарот во постапката за користење услуга на лична асистенција.</w:t>
      </w:r>
    </w:p>
    <w:p w:rsidR="000B763F" w:rsidRDefault="000B763F">
      <w:pPr>
        <w:spacing w:before="20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   Врз основа на изнесеното се одлучи како во диспозитивот на ова решение</w:t>
      </w:r>
    </w:p>
    <w:p w:rsidR="000B763F" w:rsidRDefault="000B763F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</w:p>
    <w:p w:rsidR="000B763F" w:rsidRDefault="000B763F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</w:t>
      </w:r>
      <w:r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0B763F" w:rsidRDefault="000B763F" w:rsidP="00F31A2B">
      <w:pPr>
        <w:tabs>
          <w:tab w:val="left" w:pos="9360"/>
        </w:tabs>
        <w:ind w:right="126"/>
        <w:jc w:val="both"/>
      </w:pPr>
    </w:p>
    <w:p w:rsidR="000B763F" w:rsidRDefault="000B763F" w:rsidP="00F31A2B">
      <w:pPr>
        <w:tabs>
          <w:tab w:val="left" w:pos="9360"/>
        </w:tabs>
        <w:ind w:right="126"/>
        <w:jc w:val="both"/>
      </w:pPr>
      <w:r>
        <w:rPr>
          <w:rFonts w:ascii="StobiSerif Regular" w:hAnsi="StobiSerif Regular" w:cs="StobiSerif Regular"/>
          <w:b/>
          <w:sz w:val="22"/>
          <w:szCs w:val="22"/>
        </w:rPr>
        <w:t xml:space="preserve">Правна поука: </w:t>
      </w:r>
      <w:r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0B763F" w:rsidRDefault="000B763F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0B763F" w:rsidRDefault="000B763F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0B763F" w:rsidRDefault="000B763F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0B763F" w:rsidRDefault="000B763F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16-466 од  01.12.2023 година. </w:t>
      </w:r>
    </w:p>
    <w:p w:rsidR="000B763F" w:rsidRDefault="000B763F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</w:t>
      </w:r>
    </w:p>
    <w:p w:rsidR="000B763F" w:rsidRDefault="000B763F">
      <w:pPr>
        <w:ind w:left="43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0B763F" w:rsidRDefault="000B763F">
      <w:pPr>
        <w:ind w:left="360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Инспектори за социјална заштита, </w:t>
      </w:r>
    </w:p>
    <w:p w:rsidR="000B763F" w:rsidRDefault="000B763F">
      <w:pPr>
        <w:ind w:left="3600"/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Зоранчо Стојанов</w:t>
      </w:r>
    </w:p>
    <w:p w:rsidR="000B763F" w:rsidRDefault="000B763F">
      <w:pPr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Снежана Михајловска</w:t>
      </w:r>
    </w:p>
    <w:p w:rsidR="000B763F" w:rsidRDefault="000B763F">
      <w:pPr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Елена Јанчева                                                                                       </w:t>
      </w:r>
    </w:p>
    <w:p w:rsidR="000B763F" w:rsidRDefault="000B763F">
      <w:pPr>
        <w:jc w:val="both"/>
      </w:pPr>
      <w:r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</w:t>
      </w:r>
    </w:p>
    <w:sectPr w:rsidR="000B763F" w:rsidSect="0052593E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3F" w:rsidRDefault="000B763F" w:rsidP="0052593E">
      <w:r>
        <w:separator/>
      </w:r>
    </w:p>
  </w:endnote>
  <w:endnote w:type="continuationSeparator" w:id="0">
    <w:p w:rsidR="000B763F" w:rsidRDefault="000B763F" w:rsidP="0052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63F" w:rsidRDefault="000B763F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shape id="Rectangle 1" o:spid="_x0000_s2049" style="position:absolute;margin-left:461pt;margin-top:.05pt;width:16.3pt;height:14.3pt;z-index:251660288;mso-wrap-style:square;v-text-anchor:top" coordsize="" o:allowincell="f" path="m,l-127,r,-127l,-127xe" strokeweight=".26mm">
          <v:fill color2="black" o:detectmouseclick="t"/>
          <v:stroke joinstyle="mi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3F" w:rsidRDefault="000B763F" w:rsidP="0052593E">
      <w:r>
        <w:separator/>
      </w:r>
    </w:p>
  </w:footnote>
  <w:footnote w:type="continuationSeparator" w:id="0">
    <w:p w:rsidR="000B763F" w:rsidRDefault="000B763F" w:rsidP="00525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3E"/>
    <w:rsid w:val="00053BC4"/>
    <w:rsid w:val="000B763F"/>
    <w:rsid w:val="000F0743"/>
    <w:rsid w:val="00161CE4"/>
    <w:rsid w:val="001961A1"/>
    <w:rsid w:val="002060DF"/>
    <w:rsid w:val="00267C38"/>
    <w:rsid w:val="002E2E24"/>
    <w:rsid w:val="00326EFC"/>
    <w:rsid w:val="003B7286"/>
    <w:rsid w:val="004944C6"/>
    <w:rsid w:val="0052593E"/>
    <w:rsid w:val="00607FAE"/>
    <w:rsid w:val="00913227"/>
    <w:rsid w:val="00941045"/>
    <w:rsid w:val="0097043C"/>
    <w:rsid w:val="00A7564D"/>
    <w:rsid w:val="00B76FE8"/>
    <w:rsid w:val="00BA0223"/>
    <w:rsid w:val="00C04AE8"/>
    <w:rsid w:val="00C27840"/>
    <w:rsid w:val="00D04FFA"/>
    <w:rsid w:val="00D14262"/>
    <w:rsid w:val="00F31A2B"/>
    <w:rsid w:val="00F83DD8"/>
    <w:rsid w:val="00FB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93E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9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9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9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9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9B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9B4"/>
    <w:rPr>
      <w:rFonts w:asciiTheme="minorHAnsi" w:eastAsiaTheme="minorEastAsia" w:hAnsiTheme="minorHAnsi" w:cstheme="minorBidi"/>
      <w:b/>
      <w:bCs/>
    </w:rPr>
  </w:style>
  <w:style w:type="paragraph" w:customStyle="1" w:styleId="Heading">
    <w:name w:val="Heading"/>
    <w:basedOn w:val="Normal"/>
    <w:next w:val="BodyText"/>
    <w:uiPriority w:val="99"/>
    <w:rsid w:val="0052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59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29B4"/>
    <w:rPr>
      <w:sz w:val="24"/>
      <w:szCs w:val="24"/>
    </w:rPr>
  </w:style>
  <w:style w:type="paragraph" w:styleId="List">
    <w:name w:val="List"/>
    <w:basedOn w:val="BodyText"/>
    <w:uiPriority w:val="99"/>
    <w:rsid w:val="0052593E"/>
    <w:rPr>
      <w:rFonts w:cs="Arial"/>
    </w:rPr>
  </w:style>
  <w:style w:type="paragraph" w:styleId="Caption">
    <w:name w:val="caption"/>
    <w:basedOn w:val="Normal"/>
    <w:uiPriority w:val="99"/>
    <w:qFormat/>
    <w:rsid w:val="005259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52593E"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5259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329B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59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329B4"/>
    <w:rPr>
      <w:rFonts w:asciiTheme="majorHAnsi" w:eastAsiaTheme="majorEastAsia" w:hAnsiTheme="majorHAnsi" w:cstheme="majorBidi"/>
      <w:sz w:val="24"/>
      <w:szCs w:val="24"/>
    </w:rPr>
  </w:style>
  <w:style w:type="paragraph" w:customStyle="1" w:styleId="Normal1">
    <w:name w:val="Normal1"/>
    <w:uiPriority w:val="99"/>
    <w:pPr>
      <w:suppressAutoHyphens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pPr>
      <w:tabs>
        <w:tab w:val="left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HeaderandFooter">
    <w:name w:val="Header and Footer"/>
    <w:basedOn w:val="Normal"/>
    <w:uiPriority w:val="99"/>
    <w:rsid w:val="0052593E"/>
  </w:style>
  <w:style w:type="paragraph" w:styleId="Footer">
    <w:name w:val="footer"/>
    <w:basedOn w:val="HeaderandFooter"/>
    <w:link w:val="FooterChar"/>
    <w:uiPriority w:val="99"/>
    <w:rsid w:val="0052593E"/>
  </w:style>
  <w:style w:type="character" w:customStyle="1" w:styleId="FooterChar">
    <w:name w:val="Footer Char"/>
    <w:basedOn w:val="DefaultParagraphFont"/>
    <w:link w:val="Footer"/>
    <w:uiPriority w:val="99"/>
    <w:semiHidden/>
    <w:rsid w:val="007329B4"/>
    <w:rPr>
      <w:sz w:val="24"/>
      <w:szCs w:val="24"/>
    </w:rPr>
  </w:style>
  <w:style w:type="paragraph" w:customStyle="1" w:styleId="FrameContents">
    <w:name w:val="Frame Contents"/>
    <w:basedOn w:val="Normal"/>
    <w:uiPriority w:val="99"/>
    <w:rsid w:val="0052593E"/>
  </w:style>
  <w:style w:type="paragraph" w:styleId="ListParagraph">
    <w:name w:val="List Paragraph"/>
    <w:basedOn w:val="Normal"/>
    <w:uiPriority w:val="99"/>
    <w:qFormat/>
    <w:rsid w:val="0052593E"/>
    <w:pPr>
      <w:spacing w:after="200"/>
      <w:ind w:left="720"/>
      <w:contextualSpacing/>
    </w:pPr>
  </w:style>
  <w:style w:type="paragraph" w:customStyle="1" w:styleId="ObrListBr1">
    <w:name w:val="Obr ListBr1"/>
    <w:basedOn w:val="Normal"/>
    <w:uiPriority w:val="99"/>
    <w:rsid w:val="0052593E"/>
    <w:pPr>
      <w:tabs>
        <w:tab w:val="left" w:pos="567"/>
        <w:tab w:val="left" w:pos="1440"/>
      </w:tabs>
      <w:spacing w:before="200" w:after="100"/>
      <w:ind w:left="567" w:hanging="720"/>
      <w:jc w:val="both"/>
    </w:pPr>
    <w:rPr>
      <w:rFonts w:ascii="StobiSans Regular" w:hAnsi="StobiSans Regular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774</Words>
  <Characters>4415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7</cp:revision>
  <cp:lastPrinted>2023-02-08T07:50:00Z</cp:lastPrinted>
  <dcterms:created xsi:type="dcterms:W3CDTF">2023-12-04T09:37:00Z</dcterms:created>
  <dcterms:modified xsi:type="dcterms:W3CDTF">2023-12-18T07:02:00Z</dcterms:modified>
</cp:coreProperties>
</file>